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EDE" w:rsidRPr="00760EDE" w:rsidRDefault="00760EDE" w:rsidP="00760EDE">
      <w:pPr>
        <w:pStyle w:val="a4"/>
        <w:jc w:val="center"/>
        <w:rPr>
          <w:rFonts w:ascii="Times New Roman" w:hAnsi="Times New Roman" w:cs="Times New Roman"/>
          <w:b/>
          <w:sz w:val="28"/>
          <w:szCs w:val="26"/>
        </w:rPr>
      </w:pPr>
      <w:r w:rsidRPr="00760EDE">
        <w:rPr>
          <w:rFonts w:ascii="Times New Roman" w:hAnsi="Times New Roman" w:cs="Times New Roman"/>
          <w:b/>
          <w:sz w:val="28"/>
          <w:szCs w:val="26"/>
        </w:rPr>
        <w:t xml:space="preserve">7-сынып </w:t>
      </w:r>
    </w:p>
    <w:p w:rsidR="00760EDE" w:rsidRPr="00760EDE" w:rsidRDefault="00760EDE" w:rsidP="00760EDE">
      <w:pPr>
        <w:pStyle w:val="a4"/>
        <w:jc w:val="center"/>
        <w:rPr>
          <w:rFonts w:ascii="Times New Roman" w:hAnsi="Times New Roman" w:cs="Times New Roman"/>
          <w:b/>
          <w:sz w:val="28"/>
          <w:szCs w:val="26"/>
        </w:rPr>
      </w:pPr>
    </w:p>
    <w:p w:rsidR="00760EDE" w:rsidRDefault="00760EDE" w:rsidP="00760EDE">
      <w:pPr>
        <w:pStyle w:val="a4"/>
        <w:jc w:val="center"/>
        <w:rPr>
          <w:rFonts w:ascii="Times New Roman" w:hAnsi="Times New Roman" w:cs="Times New Roman"/>
          <w:b/>
          <w:sz w:val="28"/>
          <w:szCs w:val="26"/>
        </w:rPr>
      </w:pPr>
      <w:r w:rsidRPr="00760EDE">
        <w:rPr>
          <w:rFonts w:ascii="Times New Roman" w:hAnsi="Times New Roman" w:cs="Times New Roman"/>
          <w:b/>
          <w:sz w:val="28"/>
          <w:szCs w:val="26"/>
        </w:rPr>
        <w:t>І тоқсан</w:t>
      </w:r>
    </w:p>
    <w:p w:rsidR="00824AFA" w:rsidRDefault="00824AFA" w:rsidP="00760EDE">
      <w:pPr>
        <w:pStyle w:val="a4"/>
        <w:jc w:val="center"/>
        <w:rPr>
          <w:rFonts w:ascii="Times New Roman" w:hAnsi="Times New Roman" w:cs="Times New Roman"/>
          <w:b/>
          <w:sz w:val="28"/>
          <w:szCs w:val="26"/>
        </w:rPr>
      </w:pPr>
    </w:p>
    <w:p w:rsidR="00824AFA" w:rsidRPr="00760EDE" w:rsidRDefault="00824AFA" w:rsidP="00760EDE">
      <w:pPr>
        <w:pStyle w:val="a4"/>
        <w:jc w:val="center"/>
        <w:rPr>
          <w:rFonts w:ascii="Times New Roman" w:hAnsi="Times New Roman" w:cs="Times New Roman"/>
          <w:b/>
          <w:sz w:val="28"/>
          <w:szCs w:val="26"/>
        </w:rPr>
      </w:pPr>
      <w:r>
        <w:rPr>
          <w:rFonts w:ascii="Times New Roman" w:hAnsi="Times New Roman" w:cs="Times New Roman"/>
          <w:b/>
          <w:sz w:val="28"/>
          <w:szCs w:val="26"/>
        </w:rPr>
        <w:t>Диктант</w:t>
      </w:r>
    </w:p>
    <w:p w:rsidR="00760EDE" w:rsidRDefault="00760EDE" w:rsidP="00760EDE">
      <w:pPr>
        <w:pStyle w:val="a4"/>
        <w:jc w:val="both"/>
        <w:rPr>
          <w:rFonts w:ascii="Times New Roman" w:hAnsi="Times New Roman" w:cs="Times New Roman"/>
          <w:sz w:val="26"/>
          <w:szCs w:val="26"/>
        </w:rPr>
      </w:pPr>
    </w:p>
    <w:p w:rsidR="00760EDE" w:rsidRPr="00760EDE" w:rsidRDefault="00760EDE" w:rsidP="00760EDE">
      <w:pPr>
        <w:spacing w:after="0" w:line="240" w:lineRule="auto"/>
        <w:jc w:val="center"/>
        <w:rPr>
          <w:rFonts w:ascii="Times New Roman" w:hAnsi="Times New Roman" w:cs="Times New Roman"/>
          <w:b/>
          <w:sz w:val="28"/>
          <w:szCs w:val="32"/>
          <w:lang w:val="kk-KZ"/>
        </w:rPr>
      </w:pPr>
      <w:r w:rsidRPr="00760EDE">
        <w:rPr>
          <w:rFonts w:ascii="Times New Roman" w:hAnsi="Times New Roman" w:cs="Times New Roman"/>
          <w:b/>
          <w:sz w:val="28"/>
          <w:szCs w:val="32"/>
          <w:lang w:val="kk-KZ"/>
        </w:rPr>
        <w:t>Баянауыл</w:t>
      </w:r>
    </w:p>
    <w:p w:rsidR="00760EDE" w:rsidRPr="00760EDE" w:rsidRDefault="00760EDE" w:rsidP="00760EDE">
      <w:pPr>
        <w:spacing w:after="0" w:line="240" w:lineRule="auto"/>
        <w:jc w:val="both"/>
        <w:rPr>
          <w:rFonts w:ascii="Times New Roman" w:hAnsi="Times New Roman" w:cs="Times New Roman"/>
          <w:b/>
          <w:sz w:val="28"/>
          <w:szCs w:val="32"/>
          <w:lang w:val="kk-KZ"/>
        </w:rPr>
      </w:pPr>
    </w:p>
    <w:p w:rsidR="00760EDE" w:rsidRPr="00760EDE" w:rsidRDefault="00760EDE" w:rsidP="00760EDE">
      <w:pPr>
        <w:spacing w:after="0" w:line="240" w:lineRule="auto"/>
        <w:ind w:firstLine="708"/>
        <w:jc w:val="both"/>
        <w:rPr>
          <w:rFonts w:ascii="Times New Roman" w:hAnsi="Times New Roman" w:cs="Times New Roman"/>
          <w:sz w:val="28"/>
          <w:szCs w:val="32"/>
          <w:lang w:val="kk-KZ"/>
        </w:rPr>
      </w:pPr>
      <w:r w:rsidRPr="00760EDE">
        <w:rPr>
          <w:rFonts w:ascii="Times New Roman" w:hAnsi="Times New Roman" w:cs="Times New Roman"/>
          <w:sz w:val="28"/>
          <w:szCs w:val="32"/>
          <w:lang w:val="kk-KZ"/>
        </w:rPr>
        <w:t>Баянауылға біз күн түске тармаса жеттік. Оның сыртқы жобасы Бурабайға ұқсас. Бурабайдың төбесінен төмен түскен қарағайлы қалың орман етегі арқылы жазық далаға кең жайылып кетеді. Баянның орманы алысқа ұзап бармайды. Бурабайдың сексен көлінің бәрі жыныс орманмен жиектеле қоршалған. Баянның ығындағы атақты  Сабынды көлдің айналасы жалаңаш. Бурабайда кең шалқар көп. Баянда онда көлдер үшеу-ақ: Сабындыкөл, Жасыбай,Торайғыр. Торайғыр көлінің жағасында қазақтың атақты ақыны Сұлтанмахмұт Торайғыровтың қабірі бар.</w:t>
      </w:r>
    </w:p>
    <w:p w:rsidR="00760EDE" w:rsidRPr="00760EDE" w:rsidRDefault="00760EDE" w:rsidP="00760EDE">
      <w:pPr>
        <w:spacing w:after="0" w:line="240" w:lineRule="auto"/>
        <w:ind w:firstLine="708"/>
        <w:jc w:val="both"/>
        <w:rPr>
          <w:rFonts w:ascii="Times New Roman" w:hAnsi="Times New Roman" w:cs="Times New Roman"/>
          <w:sz w:val="28"/>
          <w:szCs w:val="32"/>
          <w:lang w:val="kk-KZ"/>
        </w:rPr>
      </w:pPr>
      <w:r w:rsidRPr="00760EDE">
        <w:rPr>
          <w:rFonts w:ascii="Times New Roman" w:hAnsi="Times New Roman" w:cs="Times New Roman"/>
          <w:sz w:val="28"/>
          <w:szCs w:val="32"/>
          <w:lang w:val="kk-KZ"/>
        </w:rPr>
        <w:t>Жол бізді Жасыбай көліне әкелді. Бұл тамаша көркем көлдің жағасында жаңа орнаған өндірістер: Екібастұз,Майқайың, Бозшакөл. Олардың жұмысшылары тынығатын салтанатты үйлер бар. Біз соларды аралап көп жүрдік. Қар-қаралыға беттеп шыққанда, біз «Жалаңтас» асуынан өттік. Алдымыз – бұйратты кең дала. Соған сүңгіген көркем Баянның шоқтығы биіктей берді.</w:t>
      </w:r>
    </w:p>
    <w:p w:rsidR="00760EDE" w:rsidRPr="00760EDE" w:rsidRDefault="00760EDE" w:rsidP="00760EDE">
      <w:pPr>
        <w:spacing w:after="0" w:line="240" w:lineRule="auto"/>
        <w:jc w:val="right"/>
        <w:rPr>
          <w:rFonts w:ascii="Times New Roman" w:hAnsi="Times New Roman" w:cs="Times New Roman"/>
          <w:sz w:val="28"/>
          <w:szCs w:val="32"/>
          <w:lang w:val="kk-KZ"/>
        </w:rPr>
      </w:pPr>
      <w:r w:rsidRPr="00760EDE">
        <w:rPr>
          <w:rFonts w:ascii="Times New Roman" w:hAnsi="Times New Roman" w:cs="Times New Roman"/>
          <w:sz w:val="28"/>
          <w:szCs w:val="32"/>
          <w:lang w:val="kk-KZ"/>
        </w:rPr>
        <w:t>(110 сөз)</w:t>
      </w: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Default="00760EDE" w:rsidP="00760EDE">
      <w:pPr>
        <w:pStyle w:val="a4"/>
        <w:jc w:val="both"/>
        <w:rPr>
          <w:rFonts w:ascii="Times New Roman" w:hAnsi="Times New Roman" w:cs="Times New Roman"/>
          <w:sz w:val="24"/>
          <w:szCs w:val="24"/>
        </w:rPr>
      </w:pPr>
    </w:p>
    <w:p w:rsidR="00760EDE" w:rsidRPr="00824AFA" w:rsidRDefault="00824AFA" w:rsidP="00824AFA">
      <w:pPr>
        <w:pStyle w:val="a4"/>
        <w:jc w:val="center"/>
        <w:rPr>
          <w:rFonts w:ascii="Times New Roman" w:hAnsi="Times New Roman" w:cs="Times New Roman"/>
          <w:b/>
          <w:sz w:val="28"/>
          <w:szCs w:val="28"/>
        </w:rPr>
      </w:pPr>
      <w:bookmarkStart w:id="0" w:name="_GoBack"/>
      <w:r w:rsidRPr="00824AFA">
        <w:rPr>
          <w:rFonts w:ascii="Times New Roman" w:hAnsi="Times New Roman" w:cs="Times New Roman"/>
          <w:b/>
          <w:sz w:val="28"/>
          <w:szCs w:val="28"/>
        </w:rPr>
        <w:lastRenderedPageBreak/>
        <w:t>Бағалау шкаласы</w:t>
      </w:r>
    </w:p>
    <w:bookmarkEnd w:id="0"/>
    <w:p w:rsidR="00824AFA" w:rsidRDefault="00824AFA" w:rsidP="00760EDE">
      <w:pPr>
        <w:pStyle w:val="a4"/>
        <w:jc w:val="both"/>
        <w:rPr>
          <w:rFonts w:ascii="Times New Roman" w:hAnsi="Times New Roman" w:cs="Times New Roman"/>
          <w:sz w:val="24"/>
          <w:szCs w:val="24"/>
        </w:rPr>
      </w:pPr>
    </w:p>
    <w:p w:rsidR="00824AFA" w:rsidRDefault="00824AFA" w:rsidP="00760EDE">
      <w:pPr>
        <w:pStyle w:val="a4"/>
        <w:jc w:val="both"/>
        <w:rPr>
          <w:rFonts w:ascii="Times New Roman" w:hAnsi="Times New Roman" w:cs="Times New Roman"/>
          <w:sz w:val="24"/>
          <w:szCs w:val="24"/>
        </w:rPr>
      </w:pPr>
    </w:p>
    <w:tbl>
      <w:tblPr>
        <w:tblStyle w:val="a5"/>
        <w:tblpPr w:leftFromText="180" w:rightFromText="180" w:horzAnchor="margin" w:tblpY="876"/>
        <w:tblW w:w="0" w:type="auto"/>
        <w:tblLook w:val="04A0" w:firstRow="1" w:lastRow="0" w:firstColumn="1" w:lastColumn="0" w:noHBand="0" w:noVBand="1"/>
      </w:tblPr>
      <w:tblGrid>
        <w:gridCol w:w="4629"/>
        <w:gridCol w:w="4613"/>
      </w:tblGrid>
      <w:tr w:rsidR="00824AFA" w:rsidRPr="001D28BC" w:rsidTr="00731966">
        <w:tc>
          <w:tcPr>
            <w:tcW w:w="4629" w:type="dxa"/>
          </w:tcPr>
          <w:p w:rsidR="00824AFA" w:rsidRPr="001D28BC" w:rsidRDefault="00824AFA"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Қателер саны</w:t>
            </w:r>
          </w:p>
        </w:tc>
        <w:tc>
          <w:tcPr>
            <w:tcW w:w="4613" w:type="dxa"/>
          </w:tcPr>
          <w:p w:rsidR="00824AFA" w:rsidRPr="001D28BC" w:rsidRDefault="00824AFA" w:rsidP="00731966">
            <w:pPr>
              <w:rPr>
                <w:rFonts w:ascii="Times New Roman" w:eastAsiaTheme="minorHAnsi" w:hAnsi="Times New Roman" w:cs="Times New Roman"/>
                <w:sz w:val="28"/>
                <w:szCs w:val="28"/>
                <w:lang w:val="kk-KZ" w:eastAsia="en-US"/>
              </w:rPr>
            </w:pPr>
          </w:p>
        </w:tc>
      </w:tr>
      <w:tr w:rsidR="00824AFA" w:rsidRPr="001D28BC" w:rsidTr="00731966">
        <w:tc>
          <w:tcPr>
            <w:tcW w:w="4629" w:type="dxa"/>
          </w:tcPr>
          <w:p w:rsidR="00824AFA" w:rsidRPr="001D28BC" w:rsidRDefault="00824AFA"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1/0  1/0  0/1</w:t>
            </w:r>
          </w:p>
        </w:tc>
        <w:tc>
          <w:tcPr>
            <w:tcW w:w="4613" w:type="dxa"/>
          </w:tcPr>
          <w:p w:rsidR="00824AFA" w:rsidRPr="001D28BC" w:rsidRDefault="00824AFA"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10 балл</w:t>
            </w:r>
          </w:p>
        </w:tc>
      </w:tr>
      <w:tr w:rsidR="00824AFA" w:rsidRPr="001D28BC" w:rsidTr="00731966">
        <w:tc>
          <w:tcPr>
            <w:tcW w:w="4629" w:type="dxa"/>
          </w:tcPr>
          <w:p w:rsidR="00824AFA" w:rsidRPr="001D28BC" w:rsidRDefault="00824AFA" w:rsidP="00731966">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 xml:space="preserve"> 3/3  2/4  1/5</w:t>
            </w:r>
          </w:p>
        </w:tc>
        <w:tc>
          <w:tcPr>
            <w:tcW w:w="4613" w:type="dxa"/>
          </w:tcPr>
          <w:p w:rsidR="00824AFA" w:rsidRPr="001D28BC" w:rsidRDefault="00824AFA"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8</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r w:rsidR="00824AFA" w:rsidRPr="001D28BC" w:rsidTr="00731966">
        <w:tc>
          <w:tcPr>
            <w:tcW w:w="4629" w:type="dxa"/>
          </w:tcPr>
          <w:p w:rsidR="00824AFA" w:rsidRPr="001D28BC" w:rsidRDefault="00824AFA" w:rsidP="00731966">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6/5  5/6  3/8</w:t>
            </w:r>
          </w:p>
        </w:tc>
        <w:tc>
          <w:tcPr>
            <w:tcW w:w="4613" w:type="dxa"/>
          </w:tcPr>
          <w:p w:rsidR="00824AFA" w:rsidRPr="001D28BC" w:rsidRDefault="00824AFA"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6</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r w:rsidR="00824AFA" w:rsidRPr="001D28BC" w:rsidTr="00731966">
        <w:tc>
          <w:tcPr>
            <w:tcW w:w="4629" w:type="dxa"/>
          </w:tcPr>
          <w:p w:rsidR="00824AFA" w:rsidRPr="001D28BC" w:rsidRDefault="00824AFA" w:rsidP="00731966">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9/5  8/9</w:t>
            </w:r>
          </w:p>
        </w:tc>
        <w:tc>
          <w:tcPr>
            <w:tcW w:w="4613" w:type="dxa"/>
          </w:tcPr>
          <w:p w:rsidR="00824AFA" w:rsidRPr="001D28BC" w:rsidRDefault="00824AFA" w:rsidP="00731966">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4</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bl>
    <w:p w:rsidR="00760EDE" w:rsidRDefault="00760EDE" w:rsidP="00760EDE">
      <w:pPr>
        <w:pStyle w:val="a4"/>
        <w:jc w:val="both"/>
        <w:rPr>
          <w:rFonts w:ascii="Times New Roman" w:hAnsi="Times New Roman" w:cs="Times New Roman"/>
          <w:sz w:val="24"/>
          <w:szCs w:val="24"/>
        </w:rPr>
      </w:pPr>
    </w:p>
    <w:p w:rsidR="00760EDE" w:rsidRPr="00FF5885" w:rsidRDefault="00760EDE" w:rsidP="00760EDE">
      <w:pPr>
        <w:pStyle w:val="a4"/>
        <w:jc w:val="both"/>
        <w:rPr>
          <w:rFonts w:ascii="Times New Roman" w:hAnsi="Times New Roman" w:cs="Times New Roman"/>
          <w:sz w:val="24"/>
          <w:szCs w:val="24"/>
        </w:rPr>
      </w:pPr>
    </w:p>
    <w:p w:rsidR="00760EDE" w:rsidRPr="00FF5885" w:rsidRDefault="00760EDE" w:rsidP="00760EDE">
      <w:pPr>
        <w:rPr>
          <w:lang w:val="kk-KZ"/>
        </w:rPr>
      </w:pPr>
    </w:p>
    <w:p w:rsidR="00E05E85" w:rsidRDefault="00E05E85"/>
    <w:sectPr w:rsidR="00E05E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82F2B"/>
    <w:multiLevelType w:val="hybridMultilevel"/>
    <w:tmpl w:val="5BB6B2F6"/>
    <w:lvl w:ilvl="0" w:tplc="6CEAECC2">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C6A0BC1"/>
    <w:multiLevelType w:val="hybridMultilevel"/>
    <w:tmpl w:val="3B2C5834"/>
    <w:lvl w:ilvl="0" w:tplc="B6AC811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2834D8D"/>
    <w:multiLevelType w:val="hybridMultilevel"/>
    <w:tmpl w:val="E01ADC2C"/>
    <w:lvl w:ilvl="0" w:tplc="1FC4E3B2">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730"/>
    <w:rsid w:val="00047730"/>
    <w:rsid w:val="00760EDE"/>
    <w:rsid w:val="00824AFA"/>
    <w:rsid w:val="00E05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ED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0E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760EDE"/>
    <w:pPr>
      <w:spacing w:after="0" w:line="240" w:lineRule="auto"/>
    </w:pPr>
    <w:rPr>
      <w:lang w:val="kk-KZ"/>
    </w:rPr>
  </w:style>
  <w:style w:type="table" w:styleId="a5">
    <w:name w:val="Table Grid"/>
    <w:basedOn w:val="a1"/>
    <w:uiPriority w:val="59"/>
    <w:rsid w:val="00760E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60ED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ED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0E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760EDE"/>
    <w:pPr>
      <w:spacing w:after="0" w:line="240" w:lineRule="auto"/>
    </w:pPr>
    <w:rPr>
      <w:lang w:val="kk-KZ"/>
    </w:rPr>
  </w:style>
  <w:style w:type="table" w:styleId="a5">
    <w:name w:val="Table Grid"/>
    <w:basedOn w:val="a1"/>
    <w:uiPriority w:val="59"/>
    <w:rsid w:val="00760E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60ED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157</Words>
  <Characters>897</Characters>
  <Application>Microsoft Office Word</Application>
  <DocSecurity>0</DocSecurity>
  <Lines>7</Lines>
  <Paragraphs>2</Paragraphs>
  <ScaleCrop>false</ScaleCrop>
  <Company/>
  <LinksUpToDate>false</LinksUpToDate>
  <CharactersWithSpaces>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2023-10-16T18:05:00Z</dcterms:created>
  <dcterms:modified xsi:type="dcterms:W3CDTF">2023-10-16T18:34:00Z</dcterms:modified>
</cp:coreProperties>
</file>